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370206" w14:textId="77777777" w:rsidR="00DB403E" w:rsidRDefault="00DB403E" w:rsidP="00DB4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EF0827B" wp14:editId="5BCA7F13">
            <wp:simplePos x="0" y="0"/>
            <wp:positionH relativeFrom="column">
              <wp:posOffset>0</wp:posOffset>
            </wp:positionH>
            <wp:positionV relativeFrom="paragraph">
              <wp:posOffset>171450</wp:posOffset>
            </wp:positionV>
            <wp:extent cx="1395364" cy="1504950"/>
            <wp:effectExtent l="19050" t="19050" r="14605" b="19050"/>
            <wp:wrapTight wrapText="bothSides">
              <wp:wrapPolygon edited="0">
                <wp:start x="-295" y="-273"/>
                <wp:lineTo x="-295" y="21600"/>
                <wp:lineTo x="21531" y="21600"/>
                <wp:lineTo x="21531" y="-273"/>
                <wp:lineTo x="-295" y="-273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364" cy="150495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565554A1" w14:textId="682DB6E1" w:rsidR="00EA0E00" w:rsidRDefault="004D3C60" w:rsidP="00DB40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Резюме</w:t>
      </w:r>
    </w:p>
    <w:p w14:paraId="3CCDB1D3" w14:textId="77777777" w:rsidR="004D3C60" w:rsidRDefault="004D3C60" w:rsidP="00DB40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9C8406" w14:textId="4AD4FE54" w:rsidR="00EA0E00" w:rsidRDefault="00EA0E00" w:rsidP="00EA0E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Маскин</w:t>
      </w:r>
      <w:r w:rsidR="004D3C60"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</w:t>
      </w:r>
      <w:r w:rsidR="004D3C6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Юрьевн</w:t>
      </w:r>
      <w:r w:rsidR="004D3C6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981A45B" w14:textId="3DA014CC" w:rsidR="00EA0E00" w:rsidRDefault="00EA0E00" w:rsidP="00EA0E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</w:t>
      </w:r>
      <w:r w:rsidR="004D3C60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начальных классов</w:t>
      </w:r>
    </w:p>
    <w:p w14:paraId="2D8B3085" w14:textId="77777777" w:rsidR="00DB403E" w:rsidRDefault="00EA0E00" w:rsidP="00DB40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бюджетного общеобразовательного учреждения</w:t>
      </w:r>
      <w:r w:rsidR="008579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«Средняя</w:t>
      </w:r>
      <w:r w:rsidR="008579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общеобразовательная школа №56» </w:t>
      </w:r>
    </w:p>
    <w:p w14:paraId="4FD122A6" w14:textId="77777777" w:rsidR="00EA0E00" w:rsidRDefault="00EA0E00" w:rsidP="00EA0E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города Чебоксары Чувашской Республики</w:t>
      </w:r>
    </w:p>
    <w:p w14:paraId="252B2D52" w14:textId="77777777" w:rsidR="00EA0E00" w:rsidRDefault="00EA0E00" w:rsidP="00EA0E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7675AA" w14:textId="77777777" w:rsidR="00DB403E" w:rsidRDefault="00EA0E00" w:rsidP="00EA0E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F8CAA30" w14:textId="490E01EA" w:rsidR="00EA0E00" w:rsidRDefault="00EA0E00" w:rsidP="004D3C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Маскина Татьяна Юрьевна работает в МБОУ «СОШ №56» г. Чебоксары с 2019 года по настоящее время, имеет высшую квалификационную категорию, п</w:t>
      </w:r>
      <w:r w:rsidR="002166C1">
        <w:rPr>
          <w:rFonts w:ascii="Times New Roman" w:hAnsi="Times New Roman" w:cs="Times New Roman"/>
          <w:sz w:val="24"/>
          <w:szCs w:val="24"/>
        </w:rPr>
        <w:t>едагогический стаж составляет 11 лет, в данном учреждении 4</w:t>
      </w:r>
      <w:r>
        <w:rPr>
          <w:rFonts w:ascii="Times New Roman" w:hAnsi="Times New Roman" w:cs="Times New Roman"/>
          <w:sz w:val="24"/>
          <w:szCs w:val="24"/>
        </w:rPr>
        <w:t xml:space="preserve"> года. </w:t>
      </w:r>
    </w:p>
    <w:p w14:paraId="6269CC73" w14:textId="77777777" w:rsidR="00EA0E00" w:rsidRDefault="00EA0E00" w:rsidP="00EA0E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За время работы зарекомендовала себя как ответственный, инициативный и добросовестный работник, активно участвующий в педагогической и методической работе школы, много работающий над собой и над совершенствованием своего профессионального мастерства, отличающийся высокой требовательностью и тактичностью.  </w:t>
      </w:r>
    </w:p>
    <w:p w14:paraId="0FD54FE4" w14:textId="77777777" w:rsidR="00EA0E00" w:rsidRDefault="00EA0E00" w:rsidP="00E910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Уроки педагога характеризуются четкостью учебно-воспитательных целей, разнообразием методов и форм. В практике работы, наряду с традиционными, применяются </w:t>
      </w:r>
      <w:r w:rsidR="00E91031">
        <w:rPr>
          <w:rFonts w:ascii="Times New Roman" w:hAnsi="Times New Roman" w:cs="Times New Roman"/>
          <w:sz w:val="24"/>
          <w:szCs w:val="24"/>
        </w:rPr>
        <w:t>нестандартные</w:t>
      </w:r>
      <w:r>
        <w:rPr>
          <w:rFonts w:ascii="Times New Roman" w:hAnsi="Times New Roman" w:cs="Times New Roman"/>
          <w:sz w:val="24"/>
          <w:szCs w:val="24"/>
        </w:rPr>
        <w:t xml:space="preserve"> формы организации учебной деятельности учащихся: семинар, урок-практикум, кинолекторий, диспут и др. Кроме того, знание современных инновационных педагогических технологий позволяет ей пр</w:t>
      </w:r>
      <w:r w:rsidR="00E91031">
        <w:rPr>
          <w:rFonts w:ascii="Times New Roman" w:hAnsi="Times New Roman" w:cs="Times New Roman"/>
          <w:sz w:val="24"/>
          <w:szCs w:val="24"/>
        </w:rPr>
        <w:t>именять</w:t>
      </w:r>
      <w:r>
        <w:rPr>
          <w:rFonts w:ascii="Times New Roman" w:hAnsi="Times New Roman" w:cs="Times New Roman"/>
          <w:sz w:val="24"/>
          <w:szCs w:val="24"/>
        </w:rPr>
        <w:t xml:space="preserve"> в процессе работы приемы и методы </w:t>
      </w:r>
      <w:r w:rsidR="00E91031">
        <w:rPr>
          <w:rFonts w:ascii="Times New Roman" w:hAnsi="Times New Roman" w:cs="Times New Roman"/>
          <w:sz w:val="24"/>
          <w:szCs w:val="24"/>
        </w:rPr>
        <w:t>развивающего</w:t>
      </w:r>
      <w:r>
        <w:rPr>
          <w:rFonts w:ascii="Times New Roman" w:hAnsi="Times New Roman" w:cs="Times New Roman"/>
          <w:sz w:val="24"/>
          <w:szCs w:val="24"/>
        </w:rPr>
        <w:t xml:space="preserve"> обучения, проектной и </w:t>
      </w:r>
      <w:r w:rsidR="00E91031">
        <w:rPr>
          <w:rFonts w:ascii="Times New Roman" w:hAnsi="Times New Roman" w:cs="Times New Roman"/>
          <w:sz w:val="24"/>
          <w:szCs w:val="24"/>
        </w:rPr>
        <w:t>диалоговых</w:t>
      </w:r>
      <w:r>
        <w:rPr>
          <w:rFonts w:ascii="Times New Roman" w:hAnsi="Times New Roman" w:cs="Times New Roman"/>
          <w:sz w:val="24"/>
          <w:szCs w:val="24"/>
        </w:rPr>
        <w:t xml:space="preserve"> методик</w:t>
      </w:r>
      <w:r w:rsidR="00E91031">
        <w:rPr>
          <w:rFonts w:ascii="Times New Roman" w:hAnsi="Times New Roman" w:cs="Times New Roman"/>
          <w:sz w:val="24"/>
          <w:szCs w:val="24"/>
        </w:rPr>
        <w:t xml:space="preserve">, мультимедийные уроки. </w:t>
      </w:r>
    </w:p>
    <w:p w14:paraId="056697D4" w14:textId="77777777" w:rsidR="002D7EF8" w:rsidRDefault="00E91031" w:rsidP="00E910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Ученики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Маскиной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Татьяны Юрьевны постоянно принимают участие в различных школьных, городских, республиканских конкурсах и мероприятиях: республиканский конкурс исследовательских работ и творческих проектов «Я- исследователь» (призер, 2022 г.), городская научно- практическая конференция младших школьников «Первые шаги в науку» (победитель</w:t>
      </w:r>
      <w:r w:rsidR="00165693">
        <w:rPr>
          <w:rFonts w:ascii="Times New Roman" w:hAnsi="Times New Roman" w:cs="Times New Roman"/>
          <w:sz w:val="24"/>
          <w:szCs w:val="24"/>
        </w:rPr>
        <w:t>, 2021 г.; победитель, 2022 г.), республиканский конкурс на лучшее освещение</w:t>
      </w:r>
      <w:r w:rsidR="002D7EF8">
        <w:rPr>
          <w:rFonts w:ascii="Times New Roman" w:hAnsi="Times New Roman" w:cs="Times New Roman"/>
          <w:sz w:val="24"/>
          <w:szCs w:val="24"/>
        </w:rPr>
        <w:t xml:space="preserve"> вопросов финансовой грамотности в средствах массовой информации, личных и корпоративных сайтах, блогах, социальных сетях (победитель, 2021 г.), республиканский конкурс обучающихся и семейных команд «Трудовой подвиг строителей Сурского и Казанского оборонительных рубежей» (призер, 2021 г.), </w:t>
      </w:r>
      <w:r w:rsidR="002D7EF8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2D7EF8">
        <w:rPr>
          <w:rFonts w:ascii="Times New Roman" w:hAnsi="Times New Roman" w:cs="Times New Roman"/>
          <w:sz w:val="24"/>
          <w:szCs w:val="24"/>
        </w:rPr>
        <w:t>открытая научно-практическая конференция учащихся «Планета исследований- 2021» (призер, 2021 г.).</w:t>
      </w:r>
    </w:p>
    <w:p w14:paraId="4BDB43C2" w14:textId="693E6F98" w:rsidR="00E91031" w:rsidRDefault="002D7EF8" w:rsidP="00E910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Маскина Татьяна Юрьевна с целью самосовершенствования, распространения педагогического опыта активно участвует в различных</w:t>
      </w:r>
      <w:r w:rsidR="000C55A4">
        <w:rPr>
          <w:rFonts w:ascii="Times New Roman" w:hAnsi="Times New Roman" w:cs="Times New Roman"/>
          <w:sz w:val="24"/>
          <w:szCs w:val="24"/>
        </w:rPr>
        <w:t xml:space="preserve"> профессиональных семинарах, вебинарах, фестивалях и конкурсах: победитель республиканского методического фестиваля «Современные практики воспитания – 2022», победитель </w:t>
      </w:r>
      <w:r w:rsidR="007D3584">
        <w:rPr>
          <w:rFonts w:ascii="Times New Roman" w:hAnsi="Times New Roman" w:cs="Times New Roman"/>
          <w:sz w:val="24"/>
          <w:szCs w:val="24"/>
        </w:rPr>
        <w:t xml:space="preserve">республиканского конкурса на лучшее освещение вопросов финансовой грамотности в средствах массовой информации, личных и корпоративных сайтах,  победитель республиканской олимпиады педагогических работников по материалам выдающихся земляков, призер открытого городского фестиваля-конкурса «Магия родного языка», </w:t>
      </w:r>
      <w:r w:rsidR="009F693A">
        <w:rPr>
          <w:rFonts w:ascii="Times New Roman" w:hAnsi="Times New Roman" w:cs="Times New Roman"/>
          <w:sz w:val="24"/>
          <w:szCs w:val="24"/>
        </w:rPr>
        <w:t>лауреат</w:t>
      </w:r>
      <w:r w:rsidR="007D3584">
        <w:rPr>
          <w:rFonts w:ascii="Times New Roman" w:hAnsi="Times New Roman" w:cs="Times New Roman"/>
          <w:sz w:val="24"/>
          <w:szCs w:val="24"/>
        </w:rPr>
        <w:t xml:space="preserve"> муниципального этапа республиканского конкурса «Самый классный </w:t>
      </w:r>
      <w:proofErr w:type="spellStart"/>
      <w:r w:rsidR="007D3584">
        <w:rPr>
          <w:rFonts w:ascii="Times New Roman" w:hAnsi="Times New Roman" w:cs="Times New Roman"/>
          <w:sz w:val="24"/>
          <w:szCs w:val="24"/>
        </w:rPr>
        <w:t>кла</w:t>
      </w:r>
      <w:r w:rsidR="008F6ACD">
        <w:rPr>
          <w:rFonts w:ascii="Times New Roman" w:hAnsi="Times New Roman" w:cs="Times New Roman"/>
          <w:sz w:val="24"/>
          <w:szCs w:val="24"/>
        </w:rPr>
        <w:t>ссный</w:t>
      </w:r>
      <w:proofErr w:type="spellEnd"/>
      <w:r w:rsidR="007D3584">
        <w:rPr>
          <w:rFonts w:ascii="Times New Roman" w:hAnsi="Times New Roman" w:cs="Times New Roman"/>
          <w:sz w:val="24"/>
          <w:szCs w:val="24"/>
        </w:rPr>
        <w:t xml:space="preserve"> – 202</w:t>
      </w:r>
      <w:r w:rsidR="009F693A">
        <w:rPr>
          <w:rFonts w:ascii="Times New Roman" w:hAnsi="Times New Roman" w:cs="Times New Roman"/>
          <w:sz w:val="24"/>
          <w:szCs w:val="24"/>
        </w:rPr>
        <w:t>3</w:t>
      </w:r>
      <w:r w:rsidR="007D3584">
        <w:rPr>
          <w:rFonts w:ascii="Times New Roman" w:hAnsi="Times New Roman" w:cs="Times New Roman"/>
          <w:sz w:val="24"/>
          <w:szCs w:val="24"/>
        </w:rPr>
        <w:t xml:space="preserve">», </w:t>
      </w:r>
      <w:r w:rsidR="008F6ACD">
        <w:rPr>
          <w:rFonts w:ascii="Times New Roman" w:hAnsi="Times New Roman" w:cs="Times New Roman"/>
          <w:sz w:val="24"/>
          <w:szCs w:val="24"/>
        </w:rPr>
        <w:t xml:space="preserve">участник городского конкурса «Учитель года столицы – 2017»,  лауреат Всероссийского конкурса педагогов «Образовательный потенциал России». Татьяна Юрьевна принимает участие в экспертной деятельности </w:t>
      </w:r>
      <w:r w:rsidR="00391669">
        <w:rPr>
          <w:rFonts w:ascii="Times New Roman" w:hAnsi="Times New Roman" w:cs="Times New Roman"/>
          <w:sz w:val="24"/>
          <w:szCs w:val="24"/>
        </w:rPr>
        <w:t xml:space="preserve">на уровне школы, города и республики. </w:t>
      </w:r>
    </w:p>
    <w:p w14:paraId="35C3359B" w14:textId="77777777" w:rsidR="004F61B3" w:rsidRDefault="008F6ACD" w:rsidP="00E910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уроках и на занятиях по внеурочной у педагога царит доброжелательная, творческая атмосфера. Татьяна Юрьевна профессионал своего дела, умеет найти подход к каждому ребенку. Учитель постоянно работает над повышением своего профессионального мастерства, за что среди коллег, обучающихся и родителей, пользуется достойным уважением.</w:t>
      </w:r>
    </w:p>
    <w:p w14:paraId="4EE3F255" w14:textId="77777777" w:rsidR="004D3C60" w:rsidRDefault="004D3C60" w:rsidP="00E910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CEC43C4" w14:textId="1B4C0837" w:rsidR="004F61B3" w:rsidRPr="00EA0E00" w:rsidRDefault="004D3C60" w:rsidP="00E910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Директор</w:t>
      </w:r>
      <w:r w:rsidR="004F61B3">
        <w:rPr>
          <w:rFonts w:ascii="Times New Roman" w:hAnsi="Times New Roman" w:cs="Times New Roman"/>
          <w:sz w:val="24"/>
          <w:szCs w:val="24"/>
        </w:rPr>
        <w:tab/>
      </w:r>
      <w:r w:rsidR="004F61B3">
        <w:rPr>
          <w:rFonts w:ascii="Times New Roman" w:hAnsi="Times New Roman" w:cs="Times New Roman"/>
          <w:sz w:val="24"/>
          <w:szCs w:val="24"/>
        </w:rPr>
        <w:tab/>
      </w:r>
      <w:r w:rsidR="004F61B3">
        <w:rPr>
          <w:rFonts w:ascii="Times New Roman" w:hAnsi="Times New Roman" w:cs="Times New Roman"/>
          <w:sz w:val="24"/>
          <w:szCs w:val="24"/>
        </w:rPr>
        <w:tab/>
      </w:r>
      <w:r w:rsidR="004F61B3">
        <w:rPr>
          <w:rFonts w:ascii="Times New Roman" w:hAnsi="Times New Roman" w:cs="Times New Roman"/>
          <w:sz w:val="24"/>
          <w:szCs w:val="24"/>
        </w:rPr>
        <w:tab/>
      </w:r>
      <w:r w:rsidR="004F61B3">
        <w:rPr>
          <w:rFonts w:ascii="Times New Roman" w:hAnsi="Times New Roman" w:cs="Times New Roman"/>
          <w:sz w:val="24"/>
          <w:szCs w:val="24"/>
        </w:rPr>
        <w:tab/>
      </w:r>
      <w:r w:rsidR="004F61B3">
        <w:rPr>
          <w:rFonts w:ascii="Times New Roman" w:hAnsi="Times New Roman" w:cs="Times New Roman"/>
          <w:sz w:val="24"/>
          <w:szCs w:val="24"/>
        </w:rPr>
        <w:tab/>
      </w:r>
      <w:r w:rsidR="004F61B3">
        <w:rPr>
          <w:rFonts w:ascii="Times New Roman" w:hAnsi="Times New Roman" w:cs="Times New Roman"/>
          <w:sz w:val="24"/>
          <w:szCs w:val="24"/>
        </w:rPr>
        <w:tab/>
      </w:r>
      <w:r w:rsidR="004F61B3">
        <w:rPr>
          <w:rFonts w:ascii="Times New Roman" w:hAnsi="Times New Roman" w:cs="Times New Roman"/>
          <w:sz w:val="24"/>
          <w:szCs w:val="24"/>
        </w:rPr>
        <w:tab/>
      </w:r>
      <w:r w:rsidR="002166C1">
        <w:rPr>
          <w:rFonts w:ascii="Times New Roman" w:hAnsi="Times New Roman" w:cs="Times New Roman"/>
          <w:sz w:val="24"/>
          <w:szCs w:val="24"/>
        </w:rPr>
        <w:t>Е.А. Гладких</w:t>
      </w:r>
    </w:p>
    <w:sectPr w:rsidR="004F61B3" w:rsidRPr="00EA0E00" w:rsidSect="00DB403E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E00"/>
    <w:rsid w:val="000C55A4"/>
    <w:rsid w:val="00165693"/>
    <w:rsid w:val="002166C1"/>
    <w:rsid w:val="002D7EF8"/>
    <w:rsid w:val="00391669"/>
    <w:rsid w:val="00486559"/>
    <w:rsid w:val="004D3C60"/>
    <w:rsid w:val="004F61B3"/>
    <w:rsid w:val="007D3584"/>
    <w:rsid w:val="0085795E"/>
    <w:rsid w:val="008F6ACD"/>
    <w:rsid w:val="009F693A"/>
    <w:rsid w:val="00DB403E"/>
    <w:rsid w:val="00E11DDD"/>
    <w:rsid w:val="00E91031"/>
    <w:rsid w:val="00EA0E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4EF1E"/>
  <w15:docId w15:val="{C07F06CF-45E6-450C-8499-709A8E012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6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uvrsosh63@mail.ru</dc:creator>
  <cp:keywords/>
  <dc:description/>
  <cp:lastModifiedBy>Татьяна Маски</cp:lastModifiedBy>
  <cp:revision>2</cp:revision>
  <dcterms:created xsi:type="dcterms:W3CDTF">2026-01-26T04:52:00Z</dcterms:created>
  <dcterms:modified xsi:type="dcterms:W3CDTF">2026-01-26T04:52:00Z</dcterms:modified>
</cp:coreProperties>
</file>